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98" w:rsidRDefault="00697098" w:rsidP="00697098">
      <w:pPr>
        <w:pStyle w:val="pright"/>
        <w:spacing w:before="0" w:beforeAutospacing="0" w:after="201" w:afterAutospacing="0" w:line="368" w:lineRule="atLeast"/>
        <w:jc w:val="right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Утвержден</w:t>
      </w:r>
    </w:p>
    <w:p w:rsidR="00697098" w:rsidRDefault="00697098" w:rsidP="00697098">
      <w:pPr>
        <w:pStyle w:val="pright"/>
        <w:spacing w:before="0" w:beforeAutospacing="0" w:after="201" w:afterAutospacing="0" w:line="368" w:lineRule="atLeast"/>
        <w:jc w:val="right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постановлением Правительства</w:t>
      </w:r>
    </w:p>
    <w:p w:rsidR="00697098" w:rsidRDefault="00697098" w:rsidP="00697098">
      <w:pPr>
        <w:pStyle w:val="pright"/>
        <w:spacing w:before="0" w:beforeAutospacing="0" w:after="201" w:afterAutospacing="0" w:line="368" w:lineRule="atLeast"/>
        <w:jc w:val="right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Российской Федерации</w:t>
      </w:r>
    </w:p>
    <w:p w:rsidR="00697098" w:rsidRDefault="00697098" w:rsidP="00697098">
      <w:pPr>
        <w:pStyle w:val="pright"/>
        <w:spacing w:before="0" w:beforeAutospacing="0" w:after="201" w:afterAutospacing="0" w:line="368" w:lineRule="atLeast"/>
        <w:jc w:val="right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от 21 марта 2012 г. N 211</w:t>
      </w:r>
    </w:p>
    <w:p w:rsidR="00697098" w:rsidRDefault="00697098" w:rsidP="00697098">
      <w:pPr>
        <w:pStyle w:val="pcenter"/>
        <w:spacing w:before="0" w:beforeAutospacing="0" w:after="0" w:afterAutospacing="0" w:line="368" w:lineRule="atLeast"/>
        <w:jc w:val="center"/>
        <w:textAlignment w:val="baseline"/>
        <w:rPr>
          <w:rFonts w:ascii="Arial" w:hAnsi="Arial" w:cs="Arial"/>
          <w:color w:val="000000"/>
          <w:sz w:val="25"/>
          <w:szCs w:val="25"/>
        </w:rPr>
      </w:pPr>
      <w:bookmarkStart w:id="0" w:name="100008"/>
      <w:bookmarkEnd w:id="0"/>
      <w:r>
        <w:rPr>
          <w:rFonts w:ascii="Arial" w:hAnsi="Arial" w:cs="Arial"/>
          <w:color w:val="000000"/>
          <w:sz w:val="25"/>
          <w:szCs w:val="25"/>
        </w:rPr>
        <w:t>ПЕРЕЧЕНЬ</w:t>
      </w:r>
    </w:p>
    <w:p w:rsidR="00697098" w:rsidRDefault="00697098" w:rsidP="00697098">
      <w:pPr>
        <w:pStyle w:val="pcenter"/>
        <w:spacing w:before="0" w:beforeAutospacing="0" w:after="201" w:afterAutospacing="0" w:line="368" w:lineRule="atLeast"/>
        <w:jc w:val="center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МЕР, НАПРАВЛЕННЫХ НА ОБЕСПЕЧЕНИЕ ВЫПОЛНЕНИЯ ОБЯЗАННОСТЕЙ,</w:t>
      </w:r>
    </w:p>
    <w:p w:rsidR="00697098" w:rsidRDefault="00697098" w:rsidP="00697098">
      <w:pPr>
        <w:pStyle w:val="pcenter"/>
        <w:spacing w:before="0" w:beforeAutospacing="0" w:after="201" w:afterAutospacing="0" w:line="368" w:lineRule="atLeast"/>
        <w:jc w:val="center"/>
        <w:textAlignment w:val="baseline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5"/>
          <w:szCs w:val="25"/>
        </w:rPr>
        <w:t>ПРЕДУСМОТРЕННЫХ ФЕДЕРАЛЬНЫМ ЗАКОНОМ "О ПЕРСОНАЛЬНЫХ ДАННЫХ"</w:t>
      </w:r>
      <w:proofErr w:type="gramEnd"/>
    </w:p>
    <w:p w:rsidR="00697098" w:rsidRDefault="00697098" w:rsidP="00697098">
      <w:pPr>
        <w:pStyle w:val="pcenter"/>
        <w:spacing w:before="0" w:beforeAutospacing="0" w:after="201" w:afterAutospacing="0" w:line="368" w:lineRule="atLeast"/>
        <w:jc w:val="center"/>
        <w:textAlignment w:val="baseline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5"/>
          <w:szCs w:val="25"/>
        </w:rPr>
        <w:t>И ПРИНЯТЫМИ В СООТВЕТСТВИИ С НИМ НОРМАТИВНЫМИ ПРАВОВЫМИ</w:t>
      </w:r>
      <w:proofErr w:type="gramEnd"/>
    </w:p>
    <w:p w:rsidR="00697098" w:rsidRDefault="00697098" w:rsidP="00697098">
      <w:pPr>
        <w:pStyle w:val="pcenter"/>
        <w:spacing w:before="0" w:beforeAutospacing="0" w:after="201" w:afterAutospacing="0" w:line="368" w:lineRule="atLeast"/>
        <w:jc w:val="center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АКТАМИ, ОПЕРАТОРАМИ, ЯВЛЯЮЩИМИСЯ ГОСУДАРСТВЕННЫМИ</w:t>
      </w:r>
    </w:p>
    <w:p w:rsidR="00697098" w:rsidRDefault="00697098" w:rsidP="00697098">
      <w:pPr>
        <w:pStyle w:val="pcenter"/>
        <w:spacing w:before="0" w:beforeAutospacing="0" w:after="201" w:afterAutospacing="0" w:line="368" w:lineRule="atLeast"/>
        <w:jc w:val="center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ИЛИ МУНИЦИПАЛЬНЫМИ ОРГАНАМИ</w:t>
      </w:r>
    </w:p>
    <w:p w:rsidR="00697098" w:rsidRDefault="00697098" w:rsidP="00697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bookmarkStart w:id="1" w:name="100009"/>
      <w:bookmarkEnd w:id="1"/>
      <w:r>
        <w:rPr>
          <w:rFonts w:ascii="Arial" w:hAnsi="Arial" w:cs="Arial"/>
          <w:color w:val="000000"/>
          <w:sz w:val="25"/>
          <w:szCs w:val="25"/>
        </w:rPr>
        <w:t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 </w:t>
      </w:r>
      <w:hyperlink r:id="rId4" w:history="1">
        <w:r>
          <w:rPr>
            <w:rStyle w:val="a3"/>
            <w:rFonts w:ascii="inherit" w:hAnsi="inherit" w:cs="Arial"/>
            <w:color w:val="005EA5"/>
            <w:sz w:val="25"/>
            <w:szCs w:val="25"/>
            <w:bdr w:val="none" w:sz="0" w:space="0" w:color="auto" w:frame="1"/>
          </w:rPr>
          <w:t>законом</w:t>
        </w:r>
      </w:hyperlink>
      <w:r>
        <w:rPr>
          <w:rFonts w:ascii="Arial" w:hAnsi="Arial" w:cs="Arial"/>
          <w:color w:val="000000"/>
          <w:sz w:val="25"/>
          <w:szCs w:val="25"/>
        </w:rPr>
        <w:t> "О персональных данных" и принятыми в соответствии с ним нормативными правовыми актами:</w:t>
      </w:r>
    </w:p>
    <w:p w:rsidR="00697098" w:rsidRDefault="00697098" w:rsidP="00697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bookmarkStart w:id="2" w:name="100032"/>
      <w:bookmarkStart w:id="3" w:name="100010"/>
      <w:bookmarkEnd w:id="2"/>
      <w:bookmarkEnd w:id="3"/>
      <w:r>
        <w:rPr>
          <w:rFonts w:ascii="Arial" w:hAnsi="Arial" w:cs="Arial"/>
          <w:color w:val="000000"/>
          <w:sz w:val="25"/>
          <w:szCs w:val="25"/>
        </w:rPr>
        <w:t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(далее - служащие) данного органа;</w:t>
      </w:r>
    </w:p>
    <w:p w:rsidR="00697098" w:rsidRDefault="00697098" w:rsidP="00697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bookmarkStart w:id="4" w:name="100011"/>
      <w:bookmarkEnd w:id="4"/>
      <w:r>
        <w:rPr>
          <w:rFonts w:ascii="Arial" w:hAnsi="Arial" w:cs="Arial"/>
          <w:color w:val="000000"/>
          <w:sz w:val="25"/>
          <w:szCs w:val="25"/>
        </w:rPr>
        <w:t>б) утверждают актом руководителя государственного или муниципального органа следующие документы:</w:t>
      </w:r>
    </w:p>
    <w:p w:rsidR="00697098" w:rsidRDefault="00697098" w:rsidP="00697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bookmarkStart w:id="5" w:name="100012"/>
      <w:bookmarkEnd w:id="5"/>
      <w:proofErr w:type="gramStart"/>
      <w:r>
        <w:rPr>
          <w:rFonts w:ascii="Arial" w:hAnsi="Arial" w:cs="Arial"/>
          <w:color w:val="000000"/>
          <w:sz w:val="25"/>
          <w:szCs w:val="25"/>
        </w:rP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  <w:proofErr w:type="gramEnd"/>
    </w:p>
    <w:p w:rsidR="00697098" w:rsidRDefault="00697098" w:rsidP="00697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bookmarkStart w:id="6" w:name="100013"/>
      <w:bookmarkEnd w:id="6"/>
      <w:r>
        <w:rPr>
          <w:rFonts w:ascii="Arial" w:hAnsi="Arial" w:cs="Arial"/>
          <w:color w:val="000000"/>
          <w:sz w:val="25"/>
          <w:szCs w:val="25"/>
        </w:rPr>
        <w:t>правила рассмотрения запросов субъектов персональных данных или их представителей;</w:t>
      </w:r>
    </w:p>
    <w:p w:rsidR="00697098" w:rsidRDefault="00697098" w:rsidP="00697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bookmarkStart w:id="7" w:name="100014"/>
      <w:bookmarkEnd w:id="7"/>
      <w:r>
        <w:rPr>
          <w:rFonts w:ascii="Arial" w:hAnsi="Arial" w:cs="Arial"/>
          <w:color w:val="000000"/>
          <w:sz w:val="25"/>
          <w:szCs w:val="25"/>
        </w:rPr>
        <w:t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 </w:t>
      </w:r>
      <w:hyperlink r:id="rId5" w:anchor="100368" w:history="1">
        <w:r>
          <w:rPr>
            <w:rStyle w:val="a3"/>
            <w:rFonts w:ascii="inherit" w:hAnsi="inherit" w:cs="Arial"/>
            <w:color w:val="005EA5"/>
            <w:sz w:val="25"/>
            <w:szCs w:val="25"/>
            <w:bdr w:val="none" w:sz="0" w:space="0" w:color="auto" w:frame="1"/>
          </w:rPr>
          <w:t>законом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 "О персональных данных", принятыми в </w:t>
      </w:r>
      <w:r>
        <w:rPr>
          <w:rFonts w:ascii="Arial" w:hAnsi="Arial" w:cs="Arial"/>
          <w:color w:val="000000"/>
          <w:sz w:val="25"/>
          <w:szCs w:val="25"/>
        </w:rPr>
        <w:lastRenderedPageBreak/>
        <w:t>соответствии с ним нормативными правовыми актами и локальными актами оператора;</w:t>
      </w:r>
    </w:p>
    <w:p w:rsidR="00697098" w:rsidRDefault="00697098" w:rsidP="00697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bookmarkStart w:id="8" w:name="000001"/>
      <w:bookmarkStart w:id="9" w:name="100015"/>
      <w:bookmarkEnd w:id="8"/>
      <w:bookmarkEnd w:id="9"/>
      <w:r>
        <w:rPr>
          <w:rFonts w:ascii="Arial" w:hAnsi="Arial" w:cs="Arial"/>
          <w:color w:val="000000"/>
          <w:sz w:val="25"/>
          <w:szCs w:val="25"/>
        </w:rPr>
        <w:t>правила работы с обезличенными данными в случае обезличивания персональных данных;</w:t>
      </w:r>
    </w:p>
    <w:p w:rsidR="00697098" w:rsidRDefault="00697098" w:rsidP="00697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bookmarkStart w:id="10" w:name="100016"/>
      <w:bookmarkEnd w:id="10"/>
      <w:r>
        <w:rPr>
          <w:rFonts w:ascii="Arial" w:hAnsi="Arial" w:cs="Arial"/>
          <w:color w:val="000000"/>
          <w:sz w:val="25"/>
          <w:szCs w:val="25"/>
        </w:rPr>
        <w:t>перечень информационных систем персональных данных;</w:t>
      </w:r>
    </w:p>
    <w:p w:rsidR="00697098" w:rsidRDefault="00697098" w:rsidP="00697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bookmarkStart w:id="11" w:name="100033"/>
      <w:bookmarkStart w:id="12" w:name="100017"/>
      <w:bookmarkEnd w:id="11"/>
      <w:bookmarkEnd w:id="12"/>
      <w:r>
        <w:rPr>
          <w:rFonts w:ascii="Arial" w:hAnsi="Arial" w:cs="Arial"/>
          <w:color w:val="000000"/>
          <w:sz w:val="25"/>
          <w:szCs w:val="25"/>
        </w:rP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697098" w:rsidRDefault="00697098" w:rsidP="00697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bookmarkStart w:id="13" w:name="000002"/>
      <w:bookmarkStart w:id="14" w:name="100018"/>
      <w:bookmarkEnd w:id="13"/>
      <w:bookmarkEnd w:id="14"/>
      <w:r>
        <w:rPr>
          <w:rFonts w:ascii="Arial" w:hAnsi="Arial" w:cs="Arial"/>
          <w:color w:val="000000"/>
          <w:sz w:val="25"/>
          <w:szCs w:val="25"/>
        </w:rP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697098" w:rsidRDefault="00697098" w:rsidP="00697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bookmarkStart w:id="15" w:name="100019"/>
      <w:bookmarkEnd w:id="15"/>
      <w:r>
        <w:rPr>
          <w:rFonts w:ascii="Arial" w:hAnsi="Arial" w:cs="Arial"/>
          <w:color w:val="000000"/>
          <w:sz w:val="25"/>
          <w:szCs w:val="25"/>
        </w:rP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697098" w:rsidRDefault="00697098" w:rsidP="00697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bookmarkStart w:id="16" w:name="100034"/>
      <w:bookmarkStart w:id="17" w:name="100020"/>
      <w:bookmarkEnd w:id="16"/>
      <w:bookmarkEnd w:id="17"/>
      <w:r>
        <w:rPr>
          <w:rFonts w:ascii="Arial" w:hAnsi="Arial" w:cs="Arial"/>
          <w:color w:val="000000"/>
          <w:sz w:val="25"/>
          <w:szCs w:val="25"/>
        </w:rPr>
        <w:t xml:space="preserve">должностной регламент (должностные обязанности) или должностная инструкция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ответственного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за организацию обработки персональных данных в государственном или муниципальном органе;</w:t>
      </w:r>
    </w:p>
    <w:p w:rsidR="00697098" w:rsidRDefault="00697098" w:rsidP="00697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bookmarkStart w:id="18" w:name="100035"/>
      <w:bookmarkStart w:id="19" w:name="100021"/>
      <w:bookmarkEnd w:id="18"/>
      <w:bookmarkEnd w:id="19"/>
      <w:r>
        <w:rPr>
          <w:rFonts w:ascii="Arial" w:hAnsi="Arial" w:cs="Arial"/>
          <w:color w:val="000000"/>
          <w:sz w:val="25"/>
          <w:szCs w:val="25"/>
        </w:rP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697098" w:rsidRDefault="00697098" w:rsidP="00697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bookmarkStart w:id="20" w:name="100022"/>
      <w:bookmarkEnd w:id="20"/>
      <w:r>
        <w:rPr>
          <w:rFonts w:ascii="Arial" w:hAnsi="Arial" w:cs="Arial"/>
          <w:color w:val="000000"/>
          <w:sz w:val="25"/>
          <w:szCs w:val="25"/>
        </w:rP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697098" w:rsidRDefault="00697098" w:rsidP="00697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bookmarkStart w:id="21" w:name="100023"/>
      <w:bookmarkEnd w:id="21"/>
      <w:r>
        <w:rPr>
          <w:rFonts w:ascii="Arial" w:hAnsi="Arial" w:cs="Arial"/>
          <w:color w:val="000000"/>
          <w:sz w:val="25"/>
          <w:szCs w:val="25"/>
        </w:rPr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697098" w:rsidRDefault="00697098" w:rsidP="00697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bookmarkStart w:id="22" w:name="100024"/>
      <w:bookmarkEnd w:id="22"/>
      <w:proofErr w:type="gramStart"/>
      <w:r>
        <w:rPr>
          <w:rFonts w:ascii="Arial" w:hAnsi="Arial" w:cs="Arial"/>
          <w:color w:val="000000"/>
          <w:sz w:val="25"/>
          <w:szCs w:val="25"/>
        </w:rPr>
        <w:t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требований к защите персональных данных при их обработке, исполнение которых обеспечивает установленные уровни защищенности персональных данных;</w:t>
      </w:r>
      <w:proofErr w:type="gramEnd"/>
    </w:p>
    <w:p w:rsidR="00697098" w:rsidRDefault="00697098" w:rsidP="00697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bookmarkStart w:id="23" w:name="100025"/>
      <w:bookmarkEnd w:id="23"/>
      <w:r>
        <w:rPr>
          <w:rFonts w:ascii="Arial" w:hAnsi="Arial" w:cs="Arial"/>
          <w:color w:val="000000"/>
          <w:sz w:val="25"/>
          <w:szCs w:val="25"/>
        </w:rPr>
        <w:lastRenderedPageBreak/>
        <w:t>г) при обработке персональных данных, осуществляемой без использования средств автоматизации, выполняют требования, установленные </w:t>
      </w:r>
      <w:hyperlink r:id="rId6" w:history="1">
        <w:proofErr w:type="spellStart"/>
        <w:r>
          <w:rPr>
            <w:rStyle w:val="a3"/>
            <w:rFonts w:ascii="inherit" w:hAnsi="inherit" w:cs="Arial"/>
            <w:color w:val="005EA5"/>
            <w:sz w:val="25"/>
            <w:szCs w:val="25"/>
            <w:bdr w:val="none" w:sz="0" w:space="0" w:color="auto" w:frame="1"/>
          </w:rPr>
          <w:t>постановлением</w:t>
        </w:r>
      </w:hyperlink>
      <w:r>
        <w:rPr>
          <w:rFonts w:ascii="Arial" w:hAnsi="Arial" w:cs="Arial"/>
          <w:color w:val="000000"/>
          <w:sz w:val="25"/>
          <w:szCs w:val="25"/>
        </w:rPr>
        <w:t>Правительства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697098" w:rsidRDefault="00697098" w:rsidP="00697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bookmarkStart w:id="24" w:name="100026"/>
      <w:bookmarkEnd w:id="24"/>
      <w:proofErr w:type="spellStart"/>
      <w:r>
        <w:rPr>
          <w:rFonts w:ascii="Arial" w:hAnsi="Arial" w:cs="Arial"/>
          <w:color w:val="000000"/>
          <w:sz w:val="25"/>
          <w:szCs w:val="25"/>
        </w:rPr>
        <w:t>д</w:t>
      </w:r>
      <w:proofErr w:type="spellEnd"/>
      <w:r>
        <w:rPr>
          <w:rFonts w:ascii="Arial" w:hAnsi="Arial" w:cs="Arial"/>
          <w:color w:val="000000"/>
          <w:sz w:val="25"/>
          <w:szCs w:val="25"/>
        </w:rPr>
        <w:t>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697098" w:rsidRDefault="00697098" w:rsidP="00697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bookmarkStart w:id="25" w:name="100027"/>
      <w:bookmarkEnd w:id="25"/>
      <w:r>
        <w:rPr>
          <w:rFonts w:ascii="Arial" w:hAnsi="Arial" w:cs="Arial"/>
          <w:color w:val="000000"/>
          <w:sz w:val="25"/>
          <w:szCs w:val="25"/>
        </w:rPr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697098" w:rsidRDefault="00697098" w:rsidP="00697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bookmarkStart w:id="26" w:name="100028"/>
      <w:bookmarkEnd w:id="26"/>
      <w:r>
        <w:rPr>
          <w:rFonts w:ascii="Arial" w:hAnsi="Arial" w:cs="Arial"/>
          <w:color w:val="000000"/>
          <w:sz w:val="25"/>
          <w:szCs w:val="25"/>
        </w:rPr>
        <w:t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 </w:t>
      </w:r>
      <w:hyperlink r:id="rId7" w:anchor="100163" w:history="1">
        <w:r>
          <w:rPr>
            <w:rStyle w:val="a3"/>
            <w:rFonts w:ascii="inherit" w:hAnsi="inherit" w:cs="Arial"/>
            <w:color w:val="005EA5"/>
            <w:sz w:val="25"/>
            <w:szCs w:val="25"/>
            <w:bdr w:val="none" w:sz="0" w:space="0" w:color="auto" w:frame="1"/>
          </w:rPr>
          <w:t>законом</w:t>
        </w:r>
      </w:hyperlink>
      <w:r>
        <w:rPr>
          <w:rFonts w:ascii="Arial" w:hAnsi="Arial" w:cs="Arial"/>
          <w:color w:val="000000"/>
          <w:sz w:val="25"/>
          <w:szCs w:val="25"/>
        </w:rPr>
        <w:t> "О персональных данных";</w:t>
      </w:r>
    </w:p>
    <w:p w:rsidR="00697098" w:rsidRDefault="00697098" w:rsidP="00697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bookmarkStart w:id="27" w:name="000003"/>
      <w:bookmarkStart w:id="28" w:name="100029"/>
      <w:bookmarkEnd w:id="27"/>
      <w:bookmarkEnd w:id="28"/>
      <w:proofErr w:type="spellStart"/>
      <w:proofErr w:type="gramStart"/>
      <w:r>
        <w:rPr>
          <w:rFonts w:ascii="Arial" w:hAnsi="Arial" w:cs="Arial"/>
          <w:color w:val="000000"/>
          <w:sz w:val="25"/>
          <w:szCs w:val="25"/>
        </w:rPr>
        <w:t>з</w:t>
      </w:r>
      <w:proofErr w:type="spellEnd"/>
      <w:r>
        <w:rPr>
          <w:rFonts w:ascii="Arial" w:hAnsi="Arial" w:cs="Arial"/>
          <w:color w:val="000000"/>
          <w:sz w:val="25"/>
          <w:szCs w:val="25"/>
        </w:rPr>
        <w:t>) в случаях, установленных нормативными правовыми актами Российской Федерации, в соответствии с требованиями и методами,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  <w:proofErr w:type="gramEnd"/>
    </w:p>
    <w:p w:rsidR="00697098" w:rsidRDefault="00697098" w:rsidP="00697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bookmarkStart w:id="29" w:name="100030"/>
      <w:bookmarkEnd w:id="29"/>
      <w:r>
        <w:rPr>
          <w:rFonts w:ascii="Arial" w:hAnsi="Arial" w:cs="Arial"/>
          <w:color w:val="000000"/>
          <w:sz w:val="25"/>
          <w:szCs w:val="25"/>
        </w:rP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59151E" w:rsidRDefault="0059151E"/>
    <w:sectPr w:rsidR="0059151E" w:rsidSect="0059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7098"/>
    <w:rsid w:val="0059151E"/>
    <w:rsid w:val="0069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69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69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9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70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152_FZ-o-personalnyh-dannyh/glava-4/statja-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15092008-n-687/" TargetMode="External"/><Relationship Id="rId5" Type="http://schemas.openxmlformats.org/officeDocument/2006/relationships/hyperlink" Target="http://legalacts.ru/doc/152_FZ-o-personalnyh-dannyh/glava-4/statja-19/" TargetMode="External"/><Relationship Id="rId4" Type="http://schemas.openxmlformats.org/officeDocument/2006/relationships/hyperlink" Target="http://legalacts.ru/doc/152_FZ-o-personalnyh-dannyh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Т-В</dc:creator>
  <cp:lastModifiedBy>Т-В</cp:lastModifiedBy>
  <cp:revision>1</cp:revision>
  <cp:lastPrinted>2017-09-08T05:18:00Z</cp:lastPrinted>
  <dcterms:created xsi:type="dcterms:W3CDTF">2017-09-08T05:17:00Z</dcterms:created>
  <dcterms:modified xsi:type="dcterms:W3CDTF">2017-09-08T05:22:00Z</dcterms:modified>
</cp:coreProperties>
</file>